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065D229" Type="http://schemas.openxmlformats.org/officeDocument/2006/relationships/officeDocument" Target="/word/document.xml" /><Relationship Id="coreR7065D22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58" w:after="160"/>
        <w:jc w:val="both"/>
        <w:rPr>
          <w:rFonts w:ascii="Arial" w:hAnsi="Arial"/>
          <w:b w:val="1"/>
          <w:sz w:val="28"/>
        </w:rPr>
      </w:pPr>
      <w:r>
        <w:rPr>
          <w:rFonts w:ascii="Arial" w:hAnsi="Arial"/>
          <w:b w:val="1"/>
          <w:sz w:val="28"/>
        </w:rPr>
        <w:t>PLAN NOTLARI:</w:t>
      </w:r>
    </w:p>
    <w:p>
      <w:pPr>
        <w:pStyle w:val="P6"/>
        <w:spacing w:lineRule="auto" w:line="258" w:after="160"/>
        <w:ind w:left="0"/>
        <w:contextualSpacing w:val="0"/>
        <w:jc w:val="both"/>
        <w:rPr>
          <w:rFonts w:ascii="Arial" w:hAnsi="Arial"/>
          <w:sz w:val="24"/>
        </w:rPr>
      </w:pPr>
      <w:r>
        <w:rPr>
          <w:rFonts w:ascii="Arial" w:hAnsi="Arial"/>
          <w:b w:val="1"/>
          <w:sz w:val="24"/>
        </w:rPr>
        <w:t>1-</w:t>
      </w:r>
      <w:r>
        <w:rPr>
          <w:rFonts w:ascii="Arial" w:hAnsi="Arial"/>
          <w:sz w:val="24"/>
        </w:rPr>
        <w:t>TOPLU KONUT ALANI OLARAK DÜZENLENEN KONUT ADA/PARSELLERİNDE, KONUT BLOKLARININ ZEMİN KATINDA VEYA BAĞIMSIZ ŞEKİLDE EMSALE ESAS İNŞAAT ALANINA DAHİL OLMAK ÜZERE TİCARİ BİRİMLER YAPILABİLİR. BAĞIMSIZ OLARAK YAPILMASI DURUMUNDA, YERLERİ VAZİYET PLANINA GÖRE BELİRLENİR VE İFRAZ EDİLEBİLİR. YAPILACAK TİCARİ BİRİMLERİN EMSALE ESAS M²Sİ 300 M²'Yİ GEÇEMEZ.</w:t>
      </w:r>
    </w:p>
    <w:p>
      <w:pPr>
        <w:pStyle w:val="P6"/>
        <w:spacing w:lineRule="auto" w:line="258" w:before="60" w:after="160"/>
        <w:ind w:left="0"/>
        <w:jc w:val="both"/>
        <w:rPr>
          <w:rFonts w:ascii="Arial" w:hAnsi="Arial"/>
          <w:sz w:val="24"/>
        </w:rPr>
      </w:pPr>
      <w:r>
        <w:rPr>
          <w:rFonts w:ascii="Arial" w:hAnsi="Arial"/>
          <w:b w:val="1"/>
          <w:sz w:val="24"/>
        </w:rPr>
        <w:t>2-</w:t>
      </w:r>
      <w:r>
        <w:rPr>
          <w:rFonts w:ascii="Arial" w:hAnsi="Arial"/>
          <w:sz w:val="24"/>
        </w:rPr>
        <w:t>TOPLU KONUT ALANI İÇERİSİNDE, İHTİYAÇ DUYULMASI HALİNDE, TÜM İMAR ADA/PARSELLERİ İÇERİSİNDE PLAN DEĞİŞİKLİĞİ YAPILMAKSIZIN TEKNİK ALTYAPI VE ÖZEL TEKNİK ALTYAPI TESİSLERİ YAPILABİLİR. BU KAPSAMDA YAPILACAK TEKNİK ALTYAPI VE ÖZEL TEKNİK ALTYAPI ALANLARINDA; TRAFO, TELEKOM YAPILARI, SANTRAL BİNALARI, ARITMA TESİSİ, SU DEPOSU VB. KULLANIMLAR YER ALABİLİR. BU ALANLAR VAZİYET PLANINA GÖRE İFRAZ EDİLEBİLİR.İMAR ADA/PARSELLERİNİN YOLA CEPHESİ OLMAYAN BÖLÜMLERİNDE YAPILACAK TEKNİK ALTYAPI VE ÖZEL TEKNİK ALTYAPI ALANLARI İSKAN ALMAKSIZIN KAT MÜLKİYETİNE GÖRE BAĞIMSIZ BÖLÜM OLARAK BELİRLENEBİLİR.</w:t>
      </w:r>
      <w:bookmarkStart w:id="0" w:name="_GoBack"/>
      <w:bookmarkEnd w:id="0"/>
    </w:p>
    <w:p>
      <w:pPr>
        <w:jc w:val="both"/>
      </w:pPr>
    </w:p>
    <w:sectPr>
      <w:type w:val="nextPage"/>
      <w:pgMar w:left="1417" w:right="1417" w:top="1417" w:bottom="141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tr-TR" w:eastAsia="tr-TR"/>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sz w:val="24"/>
    </w:rPr>
  </w:style>
  <w:style w:type="paragraph" w:styleId="P1">
    <w:name w:val="Body Text Indent"/>
    <w:basedOn w:val="P0"/>
    <w:pPr>
      <w:ind w:hanging="480" w:left="456"/>
      <w:jc w:val="both"/>
    </w:pPr>
    <w:rPr>
      <w:sz w:val="22"/>
    </w:rPr>
  </w:style>
  <w:style w:type="paragraph" w:styleId="P2">
    <w:name w:val="Body Text Indent 3"/>
    <w:basedOn w:val="P0"/>
    <w:pPr>
      <w:ind w:left="456"/>
      <w:jc w:val="both"/>
    </w:pPr>
    <w:rPr>
      <w:caps w:val="1"/>
      <w:sz w:val="20"/>
    </w:rPr>
  </w:style>
  <w:style w:type="paragraph" w:styleId="P3">
    <w:name w:val="Body Text 3"/>
    <w:basedOn w:val="P0"/>
    <w:pPr>
      <w:jc w:val="both"/>
    </w:pPr>
    <w:rPr>
      <w:b w:val="1"/>
      <w:sz w:val="28"/>
    </w:rPr>
  </w:style>
  <w:style w:type="paragraph" w:styleId="P4">
    <w:name w:val="Title"/>
    <w:basedOn w:val="P0"/>
    <w:qFormat/>
    <w:pPr>
      <w:jc w:val="center"/>
    </w:pPr>
    <w:rPr/>
  </w:style>
  <w:style w:type="paragraph" w:styleId="P5">
    <w:name w:val="Body Text 2"/>
    <w:basedOn w:val="P0"/>
    <w:pPr>
      <w:spacing w:lineRule="auto" w:line="480" w:after="120"/>
    </w:pPr>
    <w:rPr/>
  </w:style>
  <w:style w:type="paragraph" w:styleId="P6">
    <w:name w:val="List Paragraph"/>
    <w:basedOn w:val="P0"/>
    <w:pPr>
      <w:spacing w:lineRule="auto" w:line="275" w:after="200"/>
      <w:ind w:left="720"/>
      <w:contextualSpacing w:val="1"/>
    </w:pPr>
    <w:rPr>
      <w:rFonts w:ascii="Calibri" w:hAnsi="Calibri"/>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line number"/>
    <w:basedOn w:val="C0"/>
    <w:rPr/>
  </w:style>
  <w:style w:type="character" w:styleId="C4">
    <w:name w:val="Gövde Metni Girintisi Char"/>
    <w:rPr/>
  </w:style>
  <w:style w:type="character" w:styleId="C5">
    <w:name w:val="Gövde Metni Girintisi 3 Char"/>
    <w:rPr>
      <w:caps w:val="1"/>
      <w:sz w:val="20"/>
    </w:rPr>
  </w:style>
  <w:style w:type="character" w:styleId="C6">
    <w:name w:val="Gövde Metni 3 Char"/>
    <w:rPr>
      <w:b w:val="1"/>
      <w:sz w:val="28"/>
    </w:rPr>
  </w:style>
  <w:style w:type="character" w:styleId="C7">
    <w:name w:val="Konu Başlığı Char"/>
    <w:rPr/>
  </w:style>
  <w:style w:type="character" w:styleId="C8">
    <w:name w:val="Gövde Metni 2 Char"/>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rPr>
      <w:sz w:val="24"/>
    </w:rPr>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FATMA SEN</dc:creator>
  <dcterms:created xsi:type="dcterms:W3CDTF">2026-01-03T07:24:35Z</dcterms:created>
  <cp:lastModifiedBy>DESKTOP-QGA6NJB\Ercan</cp:lastModifiedBy>
  <dcterms:modified xsi:type="dcterms:W3CDTF">2026-01-03T07:24:35Z</dcterms:modified>
  <cp:revision>2</cp:revision>
</cp:coreProperties>
</file>